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40" w:rsidRPr="00C41EB2" w:rsidRDefault="00C41EB2" w:rsidP="00C41EB2">
      <w:pPr>
        <w:pStyle w:val="Intestazione"/>
        <w:spacing w:line="276" w:lineRule="auto"/>
        <w:rPr>
          <w:rFonts w:ascii="Titillium" w:hAnsi="Titillium"/>
          <w:b/>
          <w:sz w:val="20"/>
          <w:szCs w:val="20"/>
          <w:u w:val="single"/>
        </w:rPr>
      </w:pPr>
      <w:r>
        <w:rPr>
          <w:rFonts w:ascii="Titillium" w:hAnsi="Titillium" w:cs="Times New Roman"/>
          <w:b/>
          <w:bCs/>
          <w:sz w:val="20"/>
          <w:szCs w:val="20"/>
        </w:rPr>
        <w:tab/>
      </w:r>
      <w:r w:rsidRPr="00B91F3C">
        <w:rPr>
          <w:rFonts w:ascii="Titillium" w:hAnsi="Titillium"/>
          <w:b/>
          <w:sz w:val="20"/>
          <w:szCs w:val="20"/>
        </w:rPr>
        <w:t xml:space="preserve">Allegato 1.1 alla </w:t>
      </w:r>
      <w:r w:rsidRPr="00B91F3C">
        <w:rPr>
          <w:rFonts w:ascii="Titillium" w:hAnsi="Titillium" w:cs="Times New Roman"/>
          <w:b/>
          <w:sz w:val="20"/>
          <w:szCs w:val="20"/>
        </w:rPr>
        <w:t xml:space="preserve">delibera ANAC n. 294/2021 </w:t>
      </w:r>
      <w:r w:rsidRPr="00B91F3C">
        <w:rPr>
          <w:rFonts w:ascii="Titillium" w:hAnsi="Titillium"/>
          <w:b/>
          <w:sz w:val="20"/>
          <w:szCs w:val="20"/>
        </w:rPr>
        <w:t xml:space="preserve">– Documento di attestazione </w:t>
      </w:r>
      <w:r w:rsidRPr="00B91F3C">
        <w:rPr>
          <w:rFonts w:ascii="Titillium" w:hAnsi="Titillium"/>
          <w:b/>
          <w:sz w:val="20"/>
          <w:szCs w:val="20"/>
          <w:u w:val="single"/>
        </w:rPr>
        <w:t>per le pubbliche amministrazioni di cui al § 1.1.</w:t>
      </w:r>
    </w:p>
    <w:p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:rsidR="004E3FEA" w:rsidRPr="00987C24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L’OIV/altro</w:t>
      </w:r>
      <w:r w:rsidR="00727F6D" w:rsidRPr="00C5488A">
        <w:rPr>
          <w:rFonts w:ascii="Titillium" w:hAnsi="Titillium" w:cs="Times New Roman"/>
          <w:sz w:val="20"/>
          <w:szCs w:val="20"/>
        </w:rPr>
        <w:t xml:space="preserve">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="00C41EB2">
        <w:rPr>
          <w:rFonts w:ascii="Titillium" w:hAnsi="Titillium" w:cs="Times New Roman"/>
          <w:sz w:val="20"/>
          <w:szCs w:val="20"/>
        </w:rPr>
        <w:t xml:space="preserve">con funzioni analoghe presso </w:t>
      </w:r>
      <w:r w:rsidR="00DC3EB5" w:rsidRPr="00C5488A">
        <w:rPr>
          <w:rFonts w:ascii="Titillium" w:hAnsi="Titillium" w:cs="Times New Roman"/>
          <w:sz w:val="20"/>
          <w:szCs w:val="20"/>
        </w:rPr>
        <w:t xml:space="preserve"> </w:t>
      </w:r>
      <w:r w:rsidR="00C41EB2">
        <w:rPr>
          <w:rFonts w:ascii="Titillium" w:hAnsi="Titillium" w:cs="Times New Roman"/>
          <w:sz w:val="20"/>
          <w:szCs w:val="20"/>
        </w:rPr>
        <w:t>Ordine della Professione di Ostetrica della Provincia di Brindisi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</w:t>
      </w:r>
      <w:proofErr w:type="spellStart"/>
      <w:r w:rsidR="00DA74D8" w:rsidRPr="00C5488A">
        <w:rPr>
          <w:rFonts w:ascii="Titillium" w:hAnsi="Titillium" w:cs="Times New Roman"/>
          <w:sz w:val="20"/>
          <w:szCs w:val="20"/>
        </w:rPr>
        <w:t>co</w:t>
      </w:r>
      <w:proofErr w:type="spellEnd"/>
      <w:r w:rsidR="00DA74D8" w:rsidRPr="00C5488A">
        <w:rPr>
          <w:rFonts w:ascii="Titillium" w:hAnsi="Titillium" w:cs="Times New Roman"/>
          <w:sz w:val="20"/>
          <w:szCs w:val="20"/>
        </w:rPr>
        <w:t xml:space="preserve">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294/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A30748" w:rsidRPr="00C5488A">
        <w:rPr>
          <w:rFonts w:ascii="Titillium" w:hAnsi="Titillium" w:cs="Times New Roman"/>
          <w:b/>
          <w:sz w:val="20"/>
          <w:szCs w:val="20"/>
        </w:rPr>
        <w:t>1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2021</w:t>
      </w:r>
      <w:r w:rsidR="00E70EBB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>della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084790" w:rsidRPr="00987C24">
        <w:rPr>
          <w:rFonts w:ascii="Titillium" w:hAnsi="Titillium" w:cs="Times New Roman"/>
          <w:color w:val="000000" w:themeColor="text1"/>
          <w:sz w:val="20"/>
          <w:szCs w:val="20"/>
        </w:rPr>
        <w:t>294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>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:rsidR="004869E2" w:rsidRPr="00C5488A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con funzioni anal</w:t>
      </w:r>
      <w:r w:rsidR="004869E2" w:rsidRPr="00C5488A">
        <w:rPr>
          <w:rFonts w:ascii="Titillium" w:hAnsi="Titillium" w:cs="Times New Roman"/>
          <w:sz w:val="20"/>
          <w:szCs w:val="20"/>
        </w:rPr>
        <w:t>oghe ha svolto gli accertamenti:</w:t>
      </w:r>
    </w:p>
    <w:p w:rsidR="004869E2" w:rsidRPr="00C5488A" w:rsidRDefault="00C41EB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41EB2">
        <w:rPr>
          <w:rFonts w:ascii="Courier New" w:hAnsi="Courier New" w:cs="Courier New"/>
          <w:b/>
          <w:sz w:val="20"/>
          <w:szCs w:val="20"/>
          <w:u w:val="single"/>
        </w:rPr>
        <w:sym w:font="Wingdings" w:char="F0FC"/>
      </w:r>
      <w:r w:rsidR="004869E2" w:rsidRPr="00C41EB2">
        <w:rPr>
          <w:rFonts w:ascii="Courier New" w:hAnsi="Courier New" w:cs="Courier New"/>
          <w:b/>
          <w:sz w:val="20"/>
          <w:szCs w:val="20"/>
          <w:u w:val="single"/>
        </w:rPr>
        <w:t>□</w:t>
      </w:r>
      <w:r w:rsidR="004869E2" w:rsidRPr="00C41EB2">
        <w:rPr>
          <w:rFonts w:ascii="Titillium" w:hAnsi="Titillium" w:cs="Times New Roman"/>
          <w:b/>
          <w:sz w:val="20"/>
          <w:szCs w:val="20"/>
          <w:u w:val="single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trasparenza ai sensi dell’art. 43, </w:t>
      </w:r>
      <w:proofErr w:type="spellStart"/>
      <w:r w:rsidR="00782E5B" w:rsidRPr="00C5488A">
        <w:rPr>
          <w:rFonts w:ascii="Titillium" w:hAnsi="Titillium" w:cs="Times New Roman"/>
          <w:sz w:val="20"/>
          <w:szCs w:val="20"/>
        </w:rPr>
        <w:t>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proofErr w:type="spellEnd"/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:rsidR="00674A85" w:rsidRPr="00E10427" w:rsidRDefault="00782E5B" w:rsidP="00E10427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analoghe, ai sensi dell’art. 14, </w:t>
      </w:r>
      <w:proofErr w:type="spellStart"/>
      <w:r w:rsidRPr="00C5488A">
        <w:rPr>
          <w:rFonts w:ascii="Titillium" w:hAnsi="Titillium" w:cs="Times New Roman"/>
          <w:sz w:val="20"/>
          <w:szCs w:val="20"/>
        </w:rPr>
        <w:t>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proofErr w:type="spellEnd"/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:rsidR="005E04C0" w:rsidRPr="00E10427" w:rsidRDefault="00C41EB2" w:rsidP="00E10427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41EB2">
        <w:rPr>
          <w:rFonts w:ascii="Courier New" w:hAnsi="Courier New" w:cs="Courier New"/>
          <w:b/>
          <w:sz w:val="20"/>
          <w:szCs w:val="20"/>
          <w:u w:val="single"/>
        </w:rPr>
        <w:sym w:font="Wingdings" w:char="F0FC"/>
      </w:r>
      <w:r w:rsidR="00851A73" w:rsidRPr="00C41EB2">
        <w:rPr>
          <w:rFonts w:ascii="Courier New" w:hAnsi="Courier New" w:cs="Courier New"/>
          <w:b/>
          <w:sz w:val="20"/>
          <w:szCs w:val="20"/>
          <w:u w:val="single"/>
        </w:rPr>
        <w:t>□</w:t>
      </w:r>
      <w:r w:rsidR="00851A73" w:rsidRPr="00C41EB2">
        <w:rPr>
          <w:rFonts w:ascii="Titillium" w:hAnsi="Titillium" w:cs="Times New Roman"/>
          <w:b/>
          <w:sz w:val="20"/>
          <w:szCs w:val="20"/>
          <w:u w:val="single"/>
        </w:rPr>
        <w:t xml:space="preserve"> </w:t>
      </w:r>
      <w:r w:rsidR="00A01D67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amministrazione/ente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="00851A73"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:rsidR="005E04C0" w:rsidRPr="00E10427" w:rsidRDefault="00C41EB2" w:rsidP="00E10427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41EB2">
        <w:rPr>
          <w:rFonts w:ascii="Courier New" w:hAnsi="Courier New" w:cs="Courier New"/>
          <w:b/>
          <w:sz w:val="20"/>
          <w:szCs w:val="20"/>
          <w:u w:val="single"/>
        </w:rPr>
        <w:sym w:font="Wingdings" w:char="F0FC"/>
      </w:r>
      <w:r w:rsidRPr="00C41EB2">
        <w:rPr>
          <w:rFonts w:ascii="Courier New" w:hAnsi="Courier New" w:cs="Courier New"/>
          <w:b/>
          <w:sz w:val="20"/>
          <w:szCs w:val="20"/>
          <w:u w:val="single"/>
        </w:rPr>
        <w:t>□</w:t>
      </w:r>
      <w:r w:rsidRPr="00C41EB2">
        <w:rPr>
          <w:rFonts w:ascii="Courier New" w:hAnsi="Courier New" w:cs="Courier New"/>
          <w:b/>
          <w:sz w:val="20"/>
          <w:szCs w:val="20"/>
        </w:rPr>
        <w:t xml:space="preserve"> </w:t>
      </w:r>
      <w:r w:rsidR="000B7CB8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 xml:space="preserve">amministrazione/ente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E5425E" w:rsidRPr="00E10427" w:rsidRDefault="00C41EB2" w:rsidP="00E10427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41EB2">
        <w:rPr>
          <w:rFonts w:ascii="Courier New" w:hAnsi="Courier New" w:cs="Courier New"/>
          <w:b/>
          <w:sz w:val="20"/>
          <w:szCs w:val="20"/>
          <w:u w:val="single"/>
        </w:rPr>
        <w:sym w:font="Wingdings" w:char="F0FC"/>
      </w:r>
      <w:r w:rsidRPr="00C41EB2">
        <w:rPr>
          <w:rFonts w:ascii="Courier New" w:hAnsi="Courier New" w:cs="Courier New"/>
          <w:b/>
          <w:sz w:val="20"/>
          <w:szCs w:val="20"/>
          <w:u w:val="single"/>
        </w:rPr>
        <w:t>□</w:t>
      </w:r>
      <w:r w:rsidRPr="00C41EB2">
        <w:rPr>
          <w:rFonts w:ascii="Courier New" w:hAnsi="Courier New" w:cs="Courier New"/>
          <w:b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="00674A85"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:rsidR="005E04C0" w:rsidRPr="00C5488A" w:rsidRDefault="00C41EB2" w:rsidP="00E10427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Data 27/05/2021</w:t>
      </w:r>
    </w:p>
    <w:p w:rsidR="000B7CB8" w:rsidRPr="00C5488A" w:rsidRDefault="000B7CB8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Firma dei componenti OIV o dell’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</w:p>
    <w:p w:rsidR="004E3FEA" w:rsidRDefault="00C41EB2" w:rsidP="001E200A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  <w:proofErr w:type="spellStart"/>
      <w:r>
        <w:rPr>
          <w:rFonts w:ascii="Titillium" w:hAnsi="Titillium" w:cs="Times New Roman"/>
          <w:b/>
          <w:bCs/>
          <w:sz w:val="20"/>
          <w:szCs w:val="20"/>
        </w:rPr>
        <w:t>Ost</w:t>
      </w:r>
      <w:proofErr w:type="spellEnd"/>
      <w:r>
        <w:rPr>
          <w:rFonts w:ascii="Titillium" w:hAnsi="Titillium" w:cs="Times New Roman"/>
          <w:b/>
          <w:bCs/>
          <w:sz w:val="20"/>
          <w:szCs w:val="20"/>
        </w:rPr>
        <w:t>. DEL VECCHIO ANTONIETTA</w:t>
      </w:r>
    </w:p>
    <w:p w:rsidR="00684AB8" w:rsidRDefault="000B3BC6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noProof/>
          <w:sz w:val="20"/>
          <w:szCs w:val="20"/>
          <w:lang w:eastAsia="it-IT"/>
        </w:rPr>
        <w:drawing>
          <wp:inline distT="0" distB="0" distL="0" distR="0">
            <wp:extent cx="1966694" cy="590550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694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AB8" w:rsidRPr="00C5488A" w:rsidRDefault="008D409F" w:rsidP="000D1015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      </w:t>
      </w:r>
    </w:p>
    <w:sectPr w:rsidR="00684AB8" w:rsidRPr="00C5488A" w:rsidSect="00606A36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599" w:rsidRDefault="00317599">
      <w:pPr>
        <w:spacing w:after="0" w:line="240" w:lineRule="auto"/>
      </w:pPr>
      <w:r>
        <w:separator/>
      </w:r>
    </w:p>
  </w:endnote>
  <w:endnote w:type="continuationSeparator" w:id="0">
    <w:p w:rsidR="00317599" w:rsidRDefault="0031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599" w:rsidRDefault="00317599">
      <w:r>
        <w:separator/>
      </w:r>
    </w:p>
  </w:footnote>
  <w:footnote w:type="continuationSeparator" w:id="0">
    <w:p w:rsidR="00317599" w:rsidRDefault="00317599">
      <w:r>
        <w:continuationSeparator/>
      </w:r>
    </w:p>
  </w:footnote>
  <w:footnote w:id="1">
    <w:p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EB2" w:rsidRDefault="00C41EB2" w:rsidP="00C41EB2">
    <w:pPr>
      <w:spacing w:after="0" w:line="240" w:lineRule="auto"/>
      <w:rPr>
        <w:rFonts w:asciiTheme="majorHAnsi" w:hAnsiTheme="majorHAnsi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-310515</wp:posOffset>
          </wp:positionH>
          <wp:positionV relativeFrom="margin">
            <wp:posOffset>-1420495</wp:posOffset>
          </wp:positionV>
          <wp:extent cx="1152525" cy="1152525"/>
          <wp:effectExtent l="19050" t="0" r="9525" b="0"/>
          <wp:wrapSquare wrapText="bothSides"/>
          <wp:docPr id="2" name="Immagine 1" descr="http://www.collegioostetricheaq.it/img/ostetrich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collegioostetricheaq.it/img/ostetriche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        </w:t>
    </w:r>
    <w:r>
      <w:rPr>
        <w:rFonts w:asciiTheme="majorHAnsi" w:hAnsiTheme="majorHAnsi"/>
      </w:rPr>
      <w:t>Ordine della Professione di Ostetrica della Provincia</w:t>
    </w:r>
    <w:r w:rsidRPr="004450F2">
      <w:rPr>
        <w:rFonts w:asciiTheme="majorHAnsi" w:hAnsiTheme="majorHAnsi"/>
      </w:rPr>
      <w:t xml:space="preserve"> di Brindisi</w:t>
    </w:r>
    <w:r>
      <w:rPr>
        <w:rFonts w:asciiTheme="majorHAnsi" w:hAnsiTheme="majorHAnsi"/>
      </w:rPr>
      <w:t xml:space="preserve"> </w:t>
    </w:r>
  </w:p>
  <w:p w:rsidR="00C41EB2" w:rsidRPr="004450F2" w:rsidRDefault="00C41EB2" w:rsidP="00C41EB2">
    <w:pPr>
      <w:spacing w:after="0" w:line="240" w:lineRule="auto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Via Palestro 24</w:t>
    </w:r>
    <w:r w:rsidRPr="004450F2">
      <w:rPr>
        <w:rFonts w:asciiTheme="majorHAnsi" w:hAnsiTheme="majorHAnsi"/>
      </w:rPr>
      <w:t xml:space="preserve">                                                         </w:t>
    </w:r>
  </w:p>
  <w:p w:rsidR="00C41EB2" w:rsidRDefault="00C41EB2" w:rsidP="00C41EB2">
    <w:pPr>
      <w:spacing w:after="0" w:line="240" w:lineRule="auto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</w:t>
    </w:r>
    <w:r w:rsidRPr="004450F2">
      <w:rPr>
        <w:rFonts w:asciiTheme="majorHAnsi" w:hAnsiTheme="majorHAnsi"/>
      </w:rPr>
      <w:t>72100 Brindisi</w:t>
    </w:r>
  </w:p>
  <w:p w:rsidR="00C41EB2" w:rsidRPr="00C41EB2" w:rsidRDefault="00C41EB2" w:rsidP="00C41EB2">
    <w:pPr>
      <w:spacing w:after="0" w:line="240" w:lineRule="auto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</w:t>
    </w:r>
    <w:r w:rsidRPr="00C41EB2">
      <w:rPr>
        <w:rFonts w:asciiTheme="majorHAnsi" w:hAnsiTheme="majorHAnsi"/>
      </w:rPr>
      <w:t xml:space="preserve">Pec: </w:t>
    </w:r>
    <w:hyperlink r:id="rId2" w:history="1">
      <w:r w:rsidRPr="00C41EB2">
        <w:rPr>
          <w:rStyle w:val="Collegamentoipertestuale"/>
          <w:rFonts w:asciiTheme="majorHAnsi" w:hAnsiTheme="majorHAnsi"/>
        </w:rPr>
        <w:t>collegioostetrichebr@pec.it</w:t>
      </w:r>
    </w:hyperlink>
    <w:r w:rsidRPr="00C41EB2">
      <w:rPr>
        <w:rFonts w:asciiTheme="majorHAnsi" w:hAnsiTheme="majorHAnsi"/>
      </w:rPr>
      <w:t xml:space="preserve">   </w:t>
    </w:r>
  </w:p>
  <w:p w:rsidR="00C41EB2" w:rsidRDefault="00C41EB2" w:rsidP="00C41EB2">
    <w:pPr>
      <w:spacing w:after="0" w:line="240" w:lineRule="auto"/>
      <w:rPr>
        <w:rFonts w:asciiTheme="majorHAnsi" w:hAnsiTheme="majorHAnsi"/>
        <w:lang w:val="en-US"/>
      </w:rPr>
    </w:pPr>
    <w:r w:rsidRPr="00684AB8">
      <w:rPr>
        <w:rFonts w:asciiTheme="majorHAnsi" w:hAnsiTheme="majorHAnsi"/>
      </w:rPr>
      <w:t xml:space="preserve">                                    </w:t>
    </w:r>
    <w:r w:rsidRPr="00370570">
      <w:rPr>
        <w:rFonts w:asciiTheme="majorHAnsi" w:hAnsiTheme="majorHAnsi"/>
        <w:lang w:val="en-US"/>
      </w:rPr>
      <w:t>Email: info@ostetric</w:t>
    </w:r>
    <w:r>
      <w:rPr>
        <w:rFonts w:asciiTheme="majorHAnsi" w:hAnsiTheme="majorHAnsi"/>
        <w:lang w:val="en-US"/>
      </w:rPr>
      <w:t>hebrindisi.it</w:t>
    </w:r>
  </w:p>
  <w:p w:rsidR="00C41EB2" w:rsidRPr="00C41EB2" w:rsidRDefault="00C41EB2" w:rsidP="00C41EB2">
    <w:pPr>
      <w:spacing w:after="0" w:line="240" w:lineRule="auto"/>
      <w:rPr>
        <w:rFonts w:asciiTheme="majorHAnsi" w:hAnsiTheme="majorHAnsi"/>
        <w:lang w:val="en-US"/>
      </w:rPr>
    </w:pPr>
    <w:r>
      <w:rPr>
        <w:rFonts w:asciiTheme="majorHAnsi" w:hAnsiTheme="majorHAnsi"/>
        <w:lang w:val="en-US"/>
      </w:rPr>
      <w:t xml:space="preserve">                                    </w:t>
    </w:r>
    <w:r w:rsidRPr="00C41EB2">
      <w:rPr>
        <w:rFonts w:asciiTheme="majorHAnsi" w:hAnsiTheme="majorHAnsi"/>
        <w:lang w:val="en-US"/>
      </w:rPr>
      <w:t xml:space="preserve">Tel. </w:t>
    </w:r>
    <w:r>
      <w:rPr>
        <w:rFonts w:asciiTheme="majorHAnsi" w:hAnsiTheme="majorHAnsi"/>
        <w:lang w:val="en-US"/>
      </w:rPr>
      <w:t xml:space="preserve"> 3802321563</w:t>
    </w:r>
  </w:p>
  <w:p w:rsidR="00C41EB2" w:rsidRPr="00C41EB2" w:rsidRDefault="00C41EB2">
    <w:pPr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11339"/>
    <w:rsid w:val="00011F59"/>
    <w:rsid w:val="00066D41"/>
    <w:rsid w:val="00084790"/>
    <w:rsid w:val="000B0E9A"/>
    <w:rsid w:val="000B3BC6"/>
    <w:rsid w:val="000B7CB8"/>
    <w:rsid w:val="000C1504"/>
    <w:rsid w:val="000C371F"/>
    <w:rsid w:val="000D1015"/>
    <w:rsid w:val="000D5314"/>
    <w:rsid w:val="000F5BF6"/>
    <w:rsid w:val="00113654"/>
    <w:rsid w:val="001321A7"/>
    <w:rsid w:val="001431E7"/>
    <w:rsid w:val="00167FEA"/>
    <w:rsid w:val="00193B7A"/>
    <w:rsid w:val="001C3EFA"/>
    <w:rsid w:val="001E200A"/>
    <w:rsid w:val="001E538C"/>
    <w:rsid w:val="001F4C4E"/>
    <w:rsid w:val="00210542"/>
    <w:rsid w:val="0027396B"/>
    <w:rsid w:val="00317599"/>
    <w:rsid w:val="00324847"/>
    <w:rsid w:val="003526DB"/>
    <w:rsid w:val="00417308"/>
    <w:rsid w:val="00452424"/>
    <w:rsid w:val="004619A1"/>
    <w:rsid w:val="004869E2"/>
    <w:rsid w:val="004B3307"/>
    <w:rsid w:val="004E3FEA"/>
    <w:rsid w:val="0051205C"/>
    <w:rsid w:val="005148C3"/>
    <w:rsid w:val="005314E6"/>
    <w:rsid w:val="005345A7"/>
    <w:rsid w:val="005A4394"/>
    <w:rsid w:val="005C3B59"/>
    <w:rsid w:val="005E04C0"/>
    <w:rsid w:val="005E3451"/>
    <w:rsid w:val="005F5B0C"/>
    <w:rsid w:val="00600B7E"/>
    <w:rsid w:val="00602524"/>
    <w:rsid w:val="00606A36"/>
    <w:rsid w:val="006147A5"/>
    <w:rsid w:val="006457A5"/>
    <w:rsid w:val="006626ED"/>
    <w:rsid w:val="00674A85"/>
    <w:rsid w:val="00684AB8"/>
    <w:rsid w:val="006B0B25"/>
    <w:rsid w:val="006C4F57"/>
    <w:rsid w:val="00727F6D"/>
    <w:rsid w:val="00747FDE"/>
    <w:rsid w:val="00764C40"/>
    <w:rsid w:val="0077435D"/>
    <w:rsid w:val="00782E5B"/>
    <w:rsid w:val="007E3898"/>
    <w:rsid w:val="007F0BC7"/>
    <w:rsid w:val="00812416"/>
    <w:rsid w:val="00851A73"/>
    <w:rsid w:val="00863793"/>
    <w:rsid w:val="00893412"/>
    <w:rsid w:val="008D409F"/>
    <w:rsid w:val="0092201A"/>
    <w:rsid w:val="00931D8D"/>
    <w:rsid w:val="009517B8"/>
    <w:rsid w:val="00987C24"/>
    <w:rsid w:val="009B3EC4"/>
    <w:rsid w:val="009C497A"/>
    <w:rsid w:val="009D2F2E"/>
    <w:rsid w:val="00A01D67"/>
    <w:rsid w:val="00A30748"/>
    <w:rsid w:val="00A431C2"/>
    <w:rsid w:val="00A928DF"/>
    <w:rsid w:val="00A93462"/>
    <w:rsid w:val="00AA64A3"/>
    <w:rsid w:val="00AD1A69"/>
    <w:rsid w:val="00AF286D"/>
    <w:rsid w:val="00B15635"/>
    <w:rsid w:val="00B3568E"/>
    <w:rsid w:val="00B505D1"/>
    <w:rsid w:val="00B5232F"/>
    <w:rsid w:val="00B91F3C"/>
    <w:rsid w:val="00BC601A"/>
    <w:rsid w:val="00BE32EF"/>
    <w:rsid w:val="00BF1924"/>
    <w:rsid w:val="00C017C6"/>
    <w:rsid w:val="00C037C3"/>
    <w:rsid w:val="00C04250"/>
    <w:rsid w:val="00C13E06"/>
    <w:rsid w:val="00C205DD"/>
    <w:rsid w:val="00C41EB2"/>
    <w:rsid w:val="00C5488A"/>
    <w:rsid w:val="00CD5018"/>
    <w:rsid w:val="00CE4B1E"/>
    <w:rsid w:val="00D2519E"/>
    <w:rsid w:val="00DA74D8"/>
    <w:rsid w:val="00DB28CB"/>
    <w:rsid w:val="00DC3EB5"/>
    <w:rsid w:val="00DC5F49"/>
    <w:rsid w:val="00DF2E3B"/>
    <w:rsid w:val="00E10427"/>
    <w:rsid w:val="00E5425E"/>
    <w:rsid w:val="00E703E1"/>
    <w:rsid w:val="00E70D36"/>
    <w:rsid w:val="00E70EBB"/>
    <w:rsid w:val="00E8003A"/>
    <w:rsid w:val="00E93B7A"/>
    <w:rsid w:val="00EE1309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06A36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606A36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606A36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606A36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606A36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606A36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606A36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606A36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606A36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606A36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606A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606A36"/>
  </w:style>
  <w:style w:type="character" w:customStyle="1" w:styleId="Richiamoallanotadichiusura">
    <w:name w:val="Richiamo alla nota di chiusura"/>
    <w:rsid w:val="00606A36"/>
    <w:rPr>
      <w:vertAlign w:val="superscript"/>
    </w:rPr>
  </w:style>
  <w:style w:type="character" w:customStyle="1" w:styleId="Caratterenotadichiusura">
    <w:name w:val="Carattere nota di chiusura"/>
    <w:rsid w:val="00606A36"/>
  </w:style>
  <w:style w:type="paragraph" w:styleId="Testonotaapidipagina">
    <w:name w:val="footnote text"/>
    <w:basedOn w:val="Normale"/>
    <w:rsid w:val="00606A36"/>
  </w:style>
  <w:style w:type="paragraph" w:styleId="Paragrafoelenco">
    <w:name w:val="List Paragraph"/>
    <w:basedOn w:val="Normale"/>
    <w:uiPriority w:val="34"/>
    <w:qFormat/>
    <w:rsid w:val="00606A36"/>
    <w:pPr>
      <w:ind w:left="357" w:hanging="357"/>
    </w:pPr>
  </w:style>
  <w:style w:type="paragraph" w:styleId="Testonormale">
    <w:name w:val="Plain Text"/>
    <w:basedOn w:val="Normale"/>
    <w:rsid w:val="00606A36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606A36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606A36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606A36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606A36"/>
    <w:rPr>
      <w:b/>
      <w:bCs/>
    </w:rPr>
  </w:style>
  <w:style w:type="paragraph" w:styleId="Testofumetto">
    <w:name w:val="Balloon Text"/>
    <w:basedOn w:val="Normale"/>
    <w:rsid w:val="00606A36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606A36"/>
    <w:pPr>
      <w:suppressLineNumbers/>
      <w:ind w:left="339" w:hanging="339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C41E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llegioostetrichebr@pec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92089-3F29-4908-AD6A-B814659E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francesca</cp:lastModifiedBy>
  <cp:revision>11</cp:revision>
  <cp:lastPrinted>2019-02-26T09:22:00Z</cp:lastPrinted>
  <dcterms:created xsi:type="dcterms:W3CDTF">2021-05-27T15:47:00Z</dcterms:created>
  <dcterms:modified xsi:type="dcterms:W3CDTF">2021-06-08T08:02:00Z</dcterms:modified>
</cp:coreProperties>
</file>